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6693897</wp:posOffset>
            </wp:positionH>
            <wp:positionV relativeFrom="paragraph">
              <wp:posOffset>5245107</wp:posOffset>
            </wp:positionV>
            <wp:extent cx="997527" cy="1132329"/>
            <wp:effectExtent l="0" t="0" r="0" b="0"/>
            <wp:wrapNone/>
            <wp:docPr id="11" name="Picture 11" descr="C:\Users\staff\AppData\Local\Microsoft\Windows\Temporary Internet Files\Content.IE5\59E3J318\Writing-writing-31277215-579-6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\AppData\Local\Microsoft\Windows\Temporary Internet Files\Content.IE5\59E3J318\Writing-writing-31277215-579-61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r="13953" b="13401"/>
                    <a:stretch/>
                  </pic:blipFill>
                  <pic:spPr bwMode="auto">
                    <a:xfrm>
                      <a:off x="0" y="0"/>
                      <a:ext cx="997954" cy="1132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1646819</wp:posOffset>
            </wp:positionH>
            <wp:positionV relativeFrom="paragraph">
              <wp:posOffset>4936309</wp:posOffset>
            </wp:positionV>
            <wp:extent cx="1087120" cy="1099820"/>
            <wp:effectExtent l="0" t="0" r="0" b="5080"/>
            <wp:wrapNone/>
            <wp:docPr id="6" name="Picture 6" descr="C:\Users\staff\AppData\Local\Microsoft\Windows\Temporary Internet Files\Content.IE5\80W61X3F\Reading-writin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Temporary Internet Files\Content.IE5\80W61X3F\Reading-writing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135255</wp:posOffset>
                </wp:positionV>
                <wp:extent cx="4500245" cy="5344160"/>
                <wp:effectExtent l="0" t="0" r="0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5344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t>Reading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Summarise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main points of an argument or discussion within their reading &amp; makes up own mind about issue/s.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Can compare between two texts.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Appreciates that people use bias in persuasive writing.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Appreciates how two people may have a different view on the same event.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Draw inferences and justify with evidence from the text.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Varies voice for direct or indirect speech.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: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clauses within sentences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Uses more than one source when carrying out research.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Creates set of notes to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summarise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what has been read.</w:t>
                            </w:r>
                          </w:p>
                          <w:p>
                            <w:pPr>
                              <w:pStyle w:val="NoSpacing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65pt;margin-top:10.65pt;width:354.35pt;height:420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" stroked="f">
                <v:textbox>
                  <w:txbxContent>
                    <w:p>
                      <w:pPr>
                        <w:pStyle w:val="NoSpacing"/>
                        <w:rPr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b/>
                          <w:sz w:val="32"/>
                          <w:szCs w:val="24"/>
                        </w:rPr>
                        <w:t>Reading</w:t>
                      </w:r>
                    </w:p>
                    <w:p>
                      <w:pPr>
                        <w:pStyle w:val="NoSpacing"/>
                        <w:rPr>
                          <w:b/>
                          <w:sz w:val="32"/>
                          <w:szCs w:val="24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Summarise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 main points of an argument or discussion within their reading &amp; makes up own mind about issue/s.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Can compare between two texts.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Appreciates that people use bias in persuasive writing.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Appreciates how two people may have a different view on the same event.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Draw inferences and justify with evidence from the text.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Varies voice for direct or indirect speech.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Recognise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>: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clauses within sentences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Uses more than one source when carrying out research.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Creates set of notes to 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summarise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 what has been read.</w:t>
                      </w:r>
                    </w:p>
                    <w:p>
                      <w:pPr>
                        <w:pStyle w:val="NoSpacing"/>
                        <w:rPr>
                          <w:sz w:val="28"/>
                          <w:szCs w:val="28"/>
                          <w:lang w:val="en-US"/>
                        </w:rPr>
                      </w:pPr>
                    </w:p>
                    <w:p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112395</wp:posOffset>
                </wp:positionV>
                <wp:extent cx="4500245" cy="1403985"/>
                <wp:effectExtent l="0" t="0" r="0" b="57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t>Writing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Add phrases to make sentences more precise &amp; detailed.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Use range of sentence openers – judging the impact or effect needed.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Begin to adapt sentence structure to text type.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Use pronouns to avoid repetition.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Use: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Brackets.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Dashes.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Commas.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Use commas to clarify meaning or avoid ambiguity.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Link clauses in sentences using a range of subordinating &amp; coordinating conjunctions.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Use verb phrases to create subtle differences (e.g. she began to run).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Consistently organize into paragraphs.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Link ideas across paragraphs using adverbials of time (e.g. later), place (e.g. nearby) and number (e.g. secondly).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Legible and fluent handwriting style. </w:t>
                            </w:r>
                          </w:p>
                          <w:p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31.4pt;margin-top:8.85pt;width:354.3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" stroked="f">
                <v:textbox style="mso-fit-shape-to-text:t">
                  <w:txbxContent>
                    <w:p>
                      <w:pPr>
                        <w:pStyle w:val="NoSpacing"/>
                        <w:rPr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b/>
                          <w:sz w:val="32"/>
                          <w:szCs w:val="24"/>
                        </w:rPr>
                        <w:t>Writing</w:t>
                      </w:r>
                    </w:p>
                    <w:p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Add phrases to make sentences more precise &amp; detailed.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Use range of sentence openers – judging the impact or effect needed.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Begin to adapt sentence structure to text type.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Use pronouns to avoid repetition.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Use: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Brackets. 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Dashes. 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Commas.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Use commas to clarify meaning or avoid ambiguity.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Link clauses in sentences using a range of subordinating &amp; coordinating conjunctions.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Use verb phrases to create subtle differences (e.g. she began to run).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Consistently organize into paragraphs.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Link ideas across paragraphs using adverbials of time (e.g. later), place (e.g. nearby) and number (e.g. secondly).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Legible and fluent handwriting style. </w:t>
                      </w:r>
                    </w:p>
                    <w:p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3677565</wp:posOffset>
            </wp:positionH>
            <wp:positionV relativeFrom="paragraph">
              <wp:posOffset>4021950</wp:posOffset>
            </wp:positionV>
            <wp:extent cx="962235" cy="724395"/>
            <wp:effectExtent l="0" t="0" r="0" b="0"/>
            <wp:wrapNone/>
            <wp:docPr id="12" name="Picture 12" descr="C:\Users\staff\AppData\Local\Microsoft\Windows\Temporary Internet Files\Content.IE5\0GGPNVY2\math_magic_squares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\AppData\Local\Microsoft\Windows\Temporary Internet Files\Content.IE5\0GGPNVY2\math_magic_squares[1]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836" cy="73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135255</wp:posOffset>
                </wp:positionH>
                <wp:positionV relativeFrom="paragraph">
                  <wp:posOffset>-194310</wp:posOffset>
                </wp:positionV>
                <wp:extent cx="5029200" cy="14039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t>Mathematics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Count forwards &amp; backward with positive &amp; negative numbers through zero.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Count forwards/backwards in steps of powers of 10 for any given number up to 1000000.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Compare &amp; order numbers with 3 decimal places.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Read Roman numerals to 1000.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Identify all multiples &amp; factors, including finding all factor pairs.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Use known tables to derive other number facts.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Recall prime numbers up to 19.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place value of any number up to 1000000.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Round any number up to 1000000 to the nearest 10, 100, 1000, 10000 or 100000.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Round decimals with 2dp to nearest whole number &amp; 1dp.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Addition &amp; subtraction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Numbers with more than 4-digits using efficient written method (column).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Multiply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4-digits by 1-digit/ 2-digit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Divide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4-digits by 1-digit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Multiply &amp; divide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Whole numbers &amp; decimals by 10, 100 &amp; 1000</w:t>
                            </w:r>
                          </w:p>
                          <w:p>
                            <w:pPr>
                              <w:pStyle w:val="NoSpacing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Fractions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Count up/down in thousandths.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mixed numbers &amp; fractions &amp; convert from one to another.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Multiply proper fractions by whole numbers.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Solve time problems using timetables and converting between different units of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0.65pt;margin-top:-15.3pt;width:396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" stroked="f">
                <v:textbox style="mso-fit-shape-to-text:t">
                  <w:txbxContent>
                    <w:p>
                      <w:pPr>
                        <w:pStyle w:val="NoSpacing"/>
                        <w:rPr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b/>
                          <w:sz w:val="32"/>
                          <w:szCs w:val="24"/>
                        </w:rPr>
                        <w:t>Mathematics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Count forwards &amp; backward with positive &amp; negative numbers through zero.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Count forwards/backwards in steps of powers of 10 for any given number up to 1000000.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Compare &amp; order numbers with 3 decimal places.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Read Roman numerals to 1000.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Identify all multiples &amp; factors, including finding all factor pairs.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Use known tables to derive other number facts.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Recall prime numbers up to 19.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Recognise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 place value of any number up to 1000000.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Round any number up to 1000000 to the nearest 10, 100, 1000, 10000 or 100000.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Round decimals with 2dp to nearest whole number &amp; 1dp.</w:t>
                      </w:r>
                    </w:p>
                    <w:p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Addition &amp; subtraction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Numbers with more than 4-digits using efficient written method (column).</w:t>
                      </w:r>
                    </w:p>
                    <w:p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Multiply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4-digits by 1-digit/ 2-digit</w:t>
                      </w:r>
                    </w:p>
                    <w:p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Divide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4-digits by 1-digit</w:t>
                      </w:r>
                    </w:p>
                    <w:p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Multiply &amp; divide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Whole numbers &amp; decimals by 10, 100 &amp; 1000</w:t>
                      </w:r>
                    </w:p>
                    <w:p>
                      <w:pPr>
                        <w:pStyle w:val="NoSpacing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lang w:val="en-US"/>
                        </w:rPr>
                        <w:t>Fractions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Count up/down in thousandths.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Recognise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 mixed numbers &amp; fractions &amp; convert from one to another.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Multiply proper fractions by whole numbers.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Solve time problems using timetables and converting between different units of time.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5774055</wp:posOffset>
            </wp:positionH>
            <wp:positionV relativeFrom="paragraph">
              <wp:posOffset>7313295</wp:posOffset>
            </wp:positionV>
            <wp:extent cx="1390650" cy="1346835"/>
            <wp:effectExtent l="0" t="0" r="0" b="5715"/>
            <wp:wrapNone/>
            <wp:docPr id="7" name="Picture 7" descr="http://images.colourbox.com/thumb_COLOURBOX3846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olourbox.com/thumb_COLOURBOX384628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4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5307510</wp:posOffset>
                </wp:positionH>
                <wp:positionV relativeFrom="paragraph">
                  <wp:posOffset>-135758</wp:posOffset>
                </wp:positionV>
                <wp:extent cx="4500257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5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St Lawrence Church of England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Primary School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noProof/>
                                <w:sz w:val="44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22832" cy="1316736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St Lawrence Logo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2832" cy="13167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End of Year Expectations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</w:rPr>
                              <w:t>Year 5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This booklet provides information for parents and carers on the National Curriculum Expectations for children at the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end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of Year 5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 objectives will be worked on throughout the year, with planning and differentiation of work to meet individual children’s needs. 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417.9pt;margin-top:-10.7pt;width:354.3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" stroked="f">
                <v:textbox style="mso-fit-shape-to-text:t">
                  <w:txbxContent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St Lawrence Church of England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Primary School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noProof/>
                          <w:sz w:val="44"/>
                          <w:lang w:eastAsia="en-GB"/>
                        </w:rPr>
                      </w:pPr>
                      <w:r>
                        <w:rPr>
                          <w:noProof/>
                          <w:sz w:val="44"/>
                          <w:lang w:eastAsia="en-GB"/>
                        </w:rPr>
                        <w:drawing>
                          <wp:inline distT="0" distB="0" distL="0" distR="0">
                            <wp:extent cx="1322832" cy="1316736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St Lawrence Logo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2832" cy="13167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pStyle w:val="NoSpacing"/>
                        <w:jc w:val="center"/>
                        <w:rPr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End of Year Expectations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b/>
                          <w:sz w:val="44"/>
                        </w:rPr>
                      </w:pPr>
                      <w:r>
                        <w:rPr>
                          <w:b/>
                          <w:sz w:val="44"/>
                        </w:rPr>
                        <w:t>Year 5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This booklet provides information for parents and carers on the National Curriculum Expectations for children at the </w:t>
                      </w: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end </w:t>
                      </w:r>
                      <w:r>
                        <w:rPr>
                          <w:sz w:val="28"/>
                          <w:szCs w:val="28"/>
                        </w:rPr>
                        <w:t>of Year 5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 objectives will be worked on throughout the year, with planning and differentiation of work to meet individual children’s needs. 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6838" w:h="11906" w:orient="landscape"/>
      <w:pgMar w:top="567" w:right="678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FB3"/>
    <w:multiLevelType w:val="hybridMultilevel"/>
    <w:tmpl w:val="8D965F62"/>
    <w:lvl w:ilvl="0" w:tplc="9AF64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682998">
      <w:start w:val="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788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CC3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6C3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D29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669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21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6AD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53438B"/>
    <w:multiLevelType w:val="hybridMultilevel"/>
    <w:tmpl w:val="D85CDCC4"/>
    <w:lvl w:ilvl="0" w:tplc="0EF40C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2E7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403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EE4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86A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F01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AC9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41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00B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8772336"/>
    <w:multiLevelType w:val="hybridMultilevel"/>
    <w:tmpl w:val="5910250E"/>
    <w:lvl w:ilvl="0" w:tplc="EB642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98BE58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8C57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642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EC4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08E3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E3F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F6B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5CD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3AD045F"/>
    <w:multiLevelType w:val="hybridMultilevel"/>
    <w:tmpl w:val="E3863864"/>
    <w:lvl w:ilvl="0" w:tplc="BF164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DA79D6">
      <w:start w:val="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B344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306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266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168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C24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C0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E8C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BFD4FEA"/>
    <w:multiLevelType w:val="hybridMultilevel"/>
    <w:tmpl w:val="0614836C"/>
    <w:lvl w:ilvl="0" w:tplc="65BA25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2A9FAE">
      <w:start w:val="1040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4F4122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4A0D8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04649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0B0D7B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730DF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544DB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006A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" w15:restartNumberingAfterBreak="0">
    <w:nsid w:val="5F033FA2"/>
    <w:multiLevelType w:val="hybridMultilevel"/>
    <w:tmpl w:val="B2785A68"/>
    <w:lvl w:ilvl="0" w:tplc="E40C1B3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7694BC">
      <w:start w:val="527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9C7CE67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4CC04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93AEA5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980B26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FBE57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A9AC2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9721EE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63904FFD"/>
    <w:multiLevelType w:val="hybridMultilevel"/>
    <w:tmpl w:val="E2A2DFEC"/>
    <w:lvl w:ilvl="0" w:tplc="04B4B45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808059A">
      <w:start w:val="1178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3A0EB30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D4E84F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E46AE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CBE2EA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0A874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522075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012641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9F8009-E063-4ABA-BF07-84D3AAF67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1323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7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511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444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29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749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3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82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795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0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76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864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86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773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66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70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5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4662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60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561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4210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5635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108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72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19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642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2178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3594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77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3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41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2612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92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40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9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32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7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18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13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202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29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583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156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54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55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13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40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144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2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205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7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40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34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59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47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2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74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2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2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3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569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63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33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72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74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136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20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951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250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78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36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09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4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57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1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6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1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92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601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67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72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8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38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536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95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Burt</dc:creator>
  <cp:lastModifiedBy>S Bush</cp:lastModifiedBy>
  <cp:revision>5</cp:revision>
  <dcterms:created xsi:type="dcterms:W3CDTF">2017-10-20T10:57:00Z</dcterms:created>
  <dcterms:modified xsi:type="dcterms:W3CDTF">2020-06-17T10:29:00Z</dcterms:modified>
</cp:coreProperties>
</file>