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1181661</wp:posOffset>
            </wp:positionH>
            <wp:positionV relativeFrom="paragraph">
              <wp:posOffset>3424850</wp:posOffset>
            </wp:positionV>
            <wp:extent cx="1356196" cy="1392865"/>
            <wp:effectExtent l="0" t="0" r="0" b="0"/>
            <wp:wrapNone/>
            <wp:docPr id="12" name="Picture 12" descr="C:\Users\staff\AppData\Local\Microsoft\Windows\Temporary Internet Files\Content.IE5\V1OR7734\paired_reading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\AppData\Local\Microsoft\Windows\Temporary Internet Files\Content.IE5\V1OR7734\paired_reading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196" cy="139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7199689</wp:posOffset>
            </wp:positionH>
            <wp:positionV relativeFrom="paragraph">
              <wp:posOffset>5880661</wp:posOffset>
            </wp:positionV>
            <wp:extent cx="1066784" cy="893135"/>
            <wp:effectExtent l="0" t="0" r="635" b="2540"/>
            <wp:wrapNone/>
            <wp:docPr id="9" name="Picture 9" descr="C:\Users\staff\AppData\Local\Microsoft\Windows\Temporary Internet Files\Content.IE5\LVJJ028U\writing_girl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\AppData\Local\Microsoft\Windows\Temporary Internet Files\Content.IE5\LVJJ028U\writing_girl[1]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784" cy="89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135255</wp:posOffset>
                </wp:positionV>
                <wp:extent cx="4500245" cy="30099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300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Reading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Refer to text to support opinions and predictions.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Explain choice of vocabulary, structure etc.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Distinguish between fact &amp; opinion.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Appreciate how a set of sentences has been arranged to create maximum effect.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complex sentences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Skim and scan to aid note-taking. 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65pt;margin-top:10.65pt;width:354.35pt;height:23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" stroked="f">
                <v:textbox>
                  <w:txbxContent>
                    <w:p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Reading</w:t>
                      </w:r>
                    </w:p>
                    <w:p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Refer to text to support opinions and predictions.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Explain choice of vocabulary, structure etc.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Distinguish between fact &amp; opinion.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Appreciate how a set of sentences has been arranged to create maximum effect.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  <w:lang w:val="en-US"/>
                        </w:rPr>
                        <w:t>Recognise</w:t>
                      </w:r>
                      <w:proofErr w:type="spellEnd"/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 complex sentences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Skim and scan to aid note-taking. </w:t>
                      </w:r>
                    </w:p>
                    <w:p>
                      <w:pPr>
                        <w:pStyle w:val="NoSpacing"/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</w:pPr>
                    </w:p>
                    <w:p>
                      <w:pPr>
                        <w:pStyle w:val="NoSpacing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112395</wp:posOffset>
                </wp:positionV>
                <wp:extent cx="4500245" cy="1403985"/>
                <wp:effectExtent l="0" t="0" r="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Writing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Use subordinate clauses to write complex sentences.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Use passive voice where appropriate.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Use expanded noun phrases to convey complicated information concisely (e.g.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fact that it was raining meant the end of sports day).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Evidence of sentence structure and layout matched to requirements of text type.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Use: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Semi-colon, colon, dash to mark the boundary between independent clauses.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Correct punctuation of bullet points.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Hyphens to avoid ambiguity.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Full range of punctuation matched to requirements of text type.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Use wide range of devices to build cohesion within and across paragraphs.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Use paragraphs to signal change in time, scene, action, mood or person.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Legible, fluent and personal handwriting style.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31.4pt;margin-top:8.85pt;width:354.3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" stroked="f">
                <v:textbox style="mso-fit-shape-to-text:t">
                  <w:txbxContent>
                    <w:p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Writing</w:t>
                      </w:r>
                    </w:p>
                    <w:p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Use subordinate clauses to write complex sentences.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Use passive voice where appropriate.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Use expanded noun phrases to convey complicated information concisely (e.g. 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en-US"/>
                        </w:rPr>
                        <w:t>The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 fact that it was raining meant the end of sports day).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Evidence of sentence structure and layout matched to requirements of text type.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Use: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Semi-colon, colon, dash to mark the boundary between independent clauses. 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Correct punctuation of bullet points.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Hyphens to avoid ambiguity.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>Full range of punctuation matched to requirements of text type.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Use wide range of devices to build cohesion within and across paragraphs.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Use paragraphs to signal change in time, scene, action, mood or person.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Legible, fluent and personal handwriting style. 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1415282</wp:posOffset>
            </wp:positionH>
            <wp:positionV relativeFrom="paragraph">
              <wp:posOffset>5104469</wp:posOffset>
            </wp:positionV>
            <wp:extent cx="1180214" cy="774253"/>
            <wp:effectExtent l="0" t="0" r="1270" b="6985"/>
            <wp:wrapNone/>
            <wp:docPr id="4" name="Picture 4" descr="C:\Users\staff\AppData\Local\Microsoft\Windows\Temporary Internet Files\Content.IE5\LVJJ028U\math0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Temporary Internet Files\Content.IE5\LVJJ028U\math02[1]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214" cy="77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150495</wp:posOffset>
                </wp:positionV>
                <wp:extent cx="4500257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5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Read and write numbers to 10,000,000.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Round any number to any degree of accuracy.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Add and subtract negative integers.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Use tables to work with decimals (to 1dp).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Multiply 4-digit whole numbers by 2-digit whole numbers.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Divide numbers up to 4-digits by a 2-digit whole numbers and recognise remainders.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Multiply and divide decimals by 10, 100 or 1000 in their head.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Multiply and divide a number with up to two decimal places by 1-digit and 2-digit whole numbers.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Work out simple % of whole numbers.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Use ratio to show the relative sizes of two quantities.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9.9pt;margin-top:11.85pt;width:354.3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" stroked="f">
                <v:textbox style="mso-fit-shape-to-text:t">
                  <w:txbxContent>
                    <w:p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Mathematics</w:t>
                      </w:r>
                    </w:p>
                    <w:p>
                      <w:pPr>
                        <w:pStyle w:val="NoSpacing"/>
                        <w:rPr>
                          <w:b/>
                          <w:sz w:val="32"/>
                          <w:szCs w:val="32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Read and write numbers to 10,000,000.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Round any number to any degree of accuracy.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Add and subtract negative integers.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Use tables to work with decimals (to 1dp).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Multiply 4-digit whole numbers by 2-digit whole numbers.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Divide numbers up to 4-digits by a 2-digit whole numbers and recognise remainders.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Multiply and divide decimals by 10, 100 or 1000 in their head.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Multiply and divide a number with up to two decimal places by 1-digit and 2-digit whole numbers.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Work out simple % of whole numbers.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Use ratio to show the relative sizes of two quantities.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5307510</wp:posOffset>
                </wp:positionH>
                <wp:positionV relativeFrom="paragraph">
                  <wp:posOffset>-135758</wp:posOffset>
                </wp:positionV>
                <wp:extent cx="4500257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5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St Lawrence Church of England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Primary School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22832" cy="1316736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St Lawrence Logo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832" cy="13167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End of Year Expectations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Year 6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This booklet provides information for parents and carers on the National Curriculum Expectations for children at the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end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of Year 6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objectives will be worked on throughout the year, with planning and differentiation of work to meet individual children’s needs. 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17.9pt;margin-top:-10.7pt;width:354.3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" stroked="f">
                <v:textbox style="mso-fit-shape-to-text:t">
                  <w:txbxContent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St Lawrence Church of England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Primary School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  <w:r>
                        <w:rPr>
                          <w:noProof/>
                          <w:sz w:val="44"/>
                          <w:lang w:eastAsia="en-GB"/>
                        </w:rPr>
                        <w:drawing>
                          <wp:inline distT="0" distB="0" distL="0" distR="0">
                            <wp:extent cx="1322832" cy="1316736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St Lawrence Logo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832" cy="13167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End of Year Expectations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Year 6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This booklet provides information for parents and carers on the National Curriculum Expectations for children at the </w:t>
                      </w: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end </w:t>
                      </w:r>
                      <w:r>
                        <w:rPr>
                          <w:sz w:val="28"/>
                          <w:szCs w:val="28"/>
                        </w:rPr>
                        <w:t>of Year 6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objectives will be worked on throughout the year, with planning and differentiation of work to meet individual children’s needs. 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567" w:right="678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3438B"/>
    <w:multiLevelType w:val="hybridMultilevel"/>
    <w:tmpl w:val="D85CDCC4"/>
    <w:lvl w:ilvl="0" w:tplc="0EF40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2E7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03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E4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6A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F01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C9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4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00B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BFD4FEA"/>
    <w:multiLevelType w:val="hybridMultilevel"/>
    <w:tmpl w:val="0614836C"/>
    <w:lvl w:ilvl="0" w:tplc="65BA25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2A9FAE">
      <w:start w:val="1040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4F4122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4A0D8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4649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0B0D7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730DF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544DB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006A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5F033FA2"/>
    <w:multiLevelType w:val="hybridMultilevel"/>
    <w:tmpl w:val="B2785A68"/>
    <w:lvl w:ilvl="0" w:tplc="E40C1B3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7694BC">
      <w:start w:val="527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C7CE67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4CC04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93AEA5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980B26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FBE57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A9AC2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9721E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63904FFD"/>
    <w:multiLevelType w:val="hybridMultilevel"/>
    <w:tmpl w:val="E2A2DFEC"/>
    <w:lvl w:ilvl="0" w:tplc="04B4B4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808059A">
      <w:start w:val="117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A0EB30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D4E84F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E46AE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CBE2EA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0A874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522075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012641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C0CF1E-76BC-420A-B71B-F24410141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2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7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51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44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749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82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795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76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6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8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7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66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7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5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4662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60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56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10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563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108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7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1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42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217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69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63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72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7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13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0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95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250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78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3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Burt</dc:creator>
  <cp:lastModifiedBy>S Bush</cp:lastModifiedBy>
  <cp:revision>5</cp:revision>
  <dcterms:created xsi:type="dcterms:W3CDTF">2017-10-20T10:59:00Z</dcterms:created>
  <dcterms:modified xsi:type="dcterms:W3CDTF">2020-06-17T10:29:00Z</dcterms:modified>
</cp:coreProperties>
</file>